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building robust applications using TypeScript, React, and Redux. Expert in integrating APIs and enhancing user interfaces through modern development practices, including unit testing and CI/CD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interfaces for data-driven applications, enhancing user experience and dynamic render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rapidly iterate on prototypes and refine incomplete designs, ensuring alignment with product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 APIs to dynamically populate user interfaces and implemented reusable component libraries to speed up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component-driven architecture, overseeing code quality and best practices while enhancing the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part of the CI/CD workflows, ensuring high code coverage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multiple features, delivering high-quality code under tight deadlines and fostering cross-team collaboration for critical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audits to maintain robustness and keep the development standards high for the project.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processes in CI/CD, improving deployment frequency and lowering errors during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skills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while promoting a strong testing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enhancements to existing components, addressing technical debt and user feedback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of complex data-heavy interfaces, ensuring swift and responsive user experiences.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product improvements through efficient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knowledge on best practices in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and CI/CD principles for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transform functional designs into high-quality interactive prototypes.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code and integrating modern JavaScript features, improving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managed the integration of APIs to support new front-end features while ensuring existing functionality remained intact.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contributing to project planning and prioritization within agile workflows, ensuring timely delivery of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code reviews, encouraging team collaboration and collective ownership of code quality, leading to reduced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performance by optimizing rendering cycles and reducing bundle sizes through efficient code splitting.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for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project specifications and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component libraries by creating reusable UI components to standardize application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to enhance user capabilities and enrich functionality according to client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processes to troubleshoot issues and ensure smooth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in a fast-paced environment, consistently delivering tasks on time and maintaining high-quality standards.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Jest, React Testing Library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HTML5, CSS3, SASS, Responsive Design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CircleCI, GitHub Actions, Travis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GraphQL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