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software development and engineering, specializing in leveraging cutting-edge technologies to drive complex projects from inception to completion. Proven expertise in developing scalable applications with a strong focus on both backend and frontend technologies, utilizing frameworks such as Spring and Angular. Adept at collaborating in agile environments and committed to continuous improvement and innovation. Strong background in testing methodologies and best practices,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dynamic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streamlining workflow in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Agile methodologies to deliver software projects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practices, enhancing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enhance application performance, resulting in quicker load times and reduced server strain.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product architecture discussions, utilizing best practices and ensuring the software design met scalability and reliability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and performance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facilitated migrations, improving data integrity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Extensively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allowing seamless collaboration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and ensured high-quality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retrospectives and planning sessions to continuously optimize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configuration management successfully.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enhance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successful project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rapid deployments and reduce manual interventions.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monitoring and performance tuning, achieving optimal application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coverage and ensuring application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application response times and resource use. Successfully reduced query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Vue.js, Django, Flask, ASP.NET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TestNG, JUnit 5, Robot Framework,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