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11 years of experience in designing, developing, and deploying scalable web applications and software solutions. Proficient in multiple programming languages and frameworks including Java, JavaScript, Spring, Angular, and Node.js. Demonstrated expertise in testing frameworks and methodologies, DevOps practices, and cloud technologies. Passionate about delivering high-quality software and continuously improving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optimizing response time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user engagement and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enhanced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data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efficient application deployment in various environments, streamlining the development lifecycle and reducing overhead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effort in migrating legacy applications to a microservices architecture, improving deployment frequency and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Testing-Driven Development (TDD)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through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enhancing project delivery through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reducing load times significantly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server infrastructure and monitored application health with AWS services, achieving proactive performance tuning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quality and excellence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client-side performance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Lodash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client-side scripting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web services to ensure seamless communication between client and server, leveraging JSON for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and planning sessions to define software architecture and technology stack,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management, ensuring robust performance and scalability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and reduce server load during peak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performance testing and debugging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enhancements in the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by streamlining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NoSQL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store unstructured data and improve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accessible and responsive designs for diverse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user interfaces, ensuring cross-browser compatibility and functional correctness.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including authentication and authorization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JWT, ensuring data protection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downtime by 20% through proactive system monitoring and regular maintenance of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Node.js,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