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11+ years of experience in building scalable applications. Proficient in React, TypeScript, C#, and SQL. Skilled in DevSecOps practices and cloud environments like AWS.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high-performing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evaluate emerging technologies,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improved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engineers to implement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enhancing release efficiency by 35%.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identifying bottlenecks and implementing architectural improvements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agile methodologies in project cycles, participating actively in sprint reviews and design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ensuring code quality and security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frameworks and best practices,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ensuring solutions met operational requirements while anticipating future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secure, accessible web solutions adhering to industry standards for data protection and privacy.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integrate back-end services with user-facing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processes to support application deployment in cloud environments,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native tools.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with designers to enhance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ensuring seamless functionality through comprehensive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by participating in daily stand-ups and sprint planning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software best practices and component ownership, improving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efficiency of development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establish testing protocols for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workflows, facilitating reliable and efficient integrations.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core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by addressing technical debt and enhancing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stacks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web applications, performing troubleshooting and debugging as needed.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reduction in load times by optimizing SQL queries and backend services.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Git, CI/CD,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JUnit,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Visual Studio,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