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Developer with over 11 years of comprehensive experience in designing, building, and maintaining REST APIs and low-code solutions. Proficient in modern software development practices including Agile methodologies with hands-on expertise in Java, .NET, Microsoft Power Platform, and Azure services. Proven track record of collaborating with cross-functional teams to deliver high-quality technical solutions that enhance business processes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integrate and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data workflows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reconstructed legacy application codebases into modern structures,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continuity in business logic and data relationships.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and business analysts to translate complex stakeholder requirements into scalable technical solutions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enabling efficient back-end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security standards were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project management, resulting in significant increases in workflow efficiency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for API usage and integration patterns, enhancing internal knowledge-sharing and compliance with enterprise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across developed APIs and Power Platform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code management and collaborative engineering efforts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efforts for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modernizing user interfaces and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for REST API design, Microsoft Power Platform usage, and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design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synchronization of legacy applications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user input processes and enhancing visual data representation.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security enhancements, ensuring secure access protocols for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implemented stored procedures for high-performance data retrieval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create and prioritize development sprints aligned with project timelines and stakeholder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the reliability of server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optimized data structure and relationships in legacy systems, improving integration with newer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functional and non-functional requirements documents to guide the implementation and adaptation of new code into legacy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repetitive tasks and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improving user engagement through responsive UI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to impart best practices in software development and API design techniques to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manual and automated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and decreasing regression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understand user needs, leading to development enhancements that increased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large-scale migration project transitioning on-premise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accessibility. The project's success led to reducing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Entity Framework, Power Apps,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SQL, Azure Functions, CI/CD,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OAuth, JWT, Azure Service Bus, API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Data Modeling, NoSQL,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