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extensive experience in designing and developing scalable applications using .NET, AWS, and related technologies. Proven track record in implementing cloud-based solutions, enhancing system performance, and leading development teams to success. Adept at introducing best practices in software architecture and testing methodologies to ensure high-quality product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design for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computing, streamlining backend processes and enhancing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dynamic user interfaces, improving user experience metrics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reducing release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exchange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 and deliverables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boosting project completion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system architecture, fostering team growth and technical knowledge.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expand application capabilities and improve system integration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deployment, ensuring high availability and easy scaling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ensure standards compliance and maintainability of software architecture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processing efficiency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 architecture,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 for scalability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frontend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responsive and user-friendly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storage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improving data retrieval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software maintenance and upgrades for existing systems, ensuring continuity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API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collaboration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effective change management and team coordination.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transitions and minimal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maintenance by refining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improving overall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team-led Agile workshops, implementing Scrum methodologies for better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database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robust data management and analytics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resolving technical issues, enhancing system reliability for client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requirements and design specifications to maintain clear project direction and stakeholder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system interfaces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integrations that increased operational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clients to refine application requirements, leading to successful project outcomes and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performance tuning initiatives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queries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 speed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JavaScript,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ASP.NET, Angular, React, Entity Framework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Lambda, Elastic Beanstalk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NUnit, Docker,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MongoDB, Oracle, DynamoDB,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Postman, Swagger,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