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applications. Proficient in Python, TypeScript, FastAPI, React, and PostgreSQL. Seeking to leverage expertise in AI-driven industrial software development at Synonym.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project simulation for industrial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the frontend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ingestion pipelines for public utility data to optimize project insights and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enhancing deployment speed and reducing errors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and users to shape product direction and technical architecture for the AI-native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tested new user workflows, rapidly iterating designs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evaluations to maintain high software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technical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systems for performance using algorithmic improvements and effective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integrating AI workflows into industrial simulations, enhancing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align engineering decisions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features in a large-scale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clean code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effective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integration testing, maintaining high standards of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ensure successful delivery of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processes, achieving a 30% reduction in release times with CI/CD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based on user feedback.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interactive web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new features and fixes, ensuring the application met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application issues,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several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documentation for better clarity on architecture and workflows, improving team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Next.js, Redux,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Vercel,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PyTorch,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