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Java Developer with over 11 years of experience in designing, developing, and implementing scalable solutions using Java, Spring Boot, and Microservices architecture. Proven expertise in leveraging frameworks and libraries such as Hibernate, JUnit, and Maven to enhance application performance and reliability. Strong background in integrating RESTful APIs, cloud services on AWS, and containerization with Docker. Committed to delivering high-quality software with a keen focus on security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resilient and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RESTful APIs for seamless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optimize database interactions and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environments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Subversion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source code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Agile/Scrum methodology to achieve project goals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deployment of applications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application data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JavaServer Faces (JSF)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migration of monolithic applications to microservices architecture, improving code maintainability and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testing frameworks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behavior-driven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dependency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builds and encapsulate library dependencies.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management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 source projects to enhance community collaboration and provide real-time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for software applications to support future maintenance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and backend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driving user traffic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create interactive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maintained high coding standards to improve code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to improve data retrieval times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client-server communication protocols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consistent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mentored junior developers in best practices for coding and architecture, leading to a more skilled team. Managed product releases that maintained strict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JSF,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AssertJ,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