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experience in software development, specializing in building robust applications using modern technologies. Proficient in extensive tech stacks including Java, Spring, Microservices, and Cloud Solutions. Proven success in optimizing systems for performance and reliability, with a solid foundation in testing frameworks and CI/CD practices. Adept at leading teams and delivering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that integrated seamlessly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 and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and reliability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queries,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to deliver multiple successful projects, ensuring adherence to coding standards and 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production issues, improving system uptime and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system architecture and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performance of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ensure code quality and maintainability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ensuring responsive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proposing enhancements to the technology stack for improved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to troubleshoot and optimize existing applications, achieving a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scripts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testing, improving test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functionality, ensuring seamless data exchange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of technical specifications and project progress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testing to identify bottlenecks and implement effective solutions for database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codebases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various applications while adhering to best practices in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high standards of code quality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newer platforms and technologies, enhancing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methodologies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reliability and bug prevention.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system performance by 30% through code optimization and improved database indexing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Node.js, Python, JavaScript, React, Angular,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Jira, Confluence,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