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robust architecture and scalable solutions. Proficient in leading engineering teams and driving innovative technology processes. Expert in full-stack development using tools like Node.js, React, and AWS. Adept in test-driven development, ensuring high-quality and maintainable code. Excels in developing high-performance applications leveraging Django, MySQL, and Kubernetes. Passionate about leveraging advanced technologies to optimize performance and enhance user experience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maintainable code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functional workflows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led pair programming sessions to uphold code quality standards and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and reducing the need for over-fetching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management, ensuring robust data integrity and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sessions and ensuring timely delivery of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enhancing team skill set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integration of multiple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downtime and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development efforts and ensuring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applications deployment, ensured consistent uptime and performance optimization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insights, fostering strong client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full functionality and user acceptance prior to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lifecycle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and provide technical specifications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implemented robust security practices for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intuitive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APIs to enhance e-commerce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that increased efficiency and reduced manual tasks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Implemented a user tracking system which improved customer insights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