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comprehensive experience in software development. Proficient in utilizing modern technologies and frameworks to create robust, scalable software solutions. Expertise across various programming languages and platforms, with a strong emphasis on performance optimization and test-driven development methodologies. Proven ability to lead cross-functional teams in delivering high-quality technical projects while adhering to stringent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as a Senior Engineer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designing and implementing scalable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performance through optimization techniques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that power various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automation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agile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with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performance tuning,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under high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ensuring secure transactions and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acceptance testing (UAT) to gather feedback and make necessary adjustments before deployment, ensuring alignment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overall application data flow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Developer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full-stack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features and resolved technical issues in collaboration with cross-functional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for speedy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end-to-end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releases with minimal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while building APIs that integrate smoothly with client-side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through optimizing front-end performance and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environment consistency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data team to integrate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management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and training sessions on the latest technologies, encouraging the adoption of new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focused on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web application loading speeds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server-side logic for web applications,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dynamicity and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user-friendly interfaces, adhering to best practices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UX/UI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through debugging, enhancing functionalities, and ensuring cross-browser compatibility across major web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optimizing existing codebases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in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