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dedicated Senior Web Developer with over 11 years of experience in building and maintaining high-performance web applications. Proficient in leveraging cutting-edge technologies and frameworks to deliver user-centric solutions. Combining strong problem-solving capabilities with extensive technical skills in HTML, CSS, JavaScript, and React, alongside back-end technologies such as Node.js and Express. Adept at implementing testing frameworks to ensure code reliability and performance. Passionate about optimizing web functionalities and improving overall user experience across diverse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user authentication and REST API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Expanded and optimized existing applications by refactoring and enhancing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implementation of a new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the scalability of web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responsive web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develop features that improved user experience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UX/UI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performance of the front-end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centralized state handling across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streamlined collaboration and deployment processes among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such as payment gateways and social media APIs into existing application frameworks to enhance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facilitating sprint planning and retrospectives within multi-disciplinary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updated documentation and technical specifications, maintaining transparency across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leveraging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stack, improving load times and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the back-end of applications with focus on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seamless interaction between front-end and back-end applications, ensuring data consistency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providing feedback on best practices and optimization techniques to junior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modular and reusable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for web applications enhancing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testing cycle and reduce manual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deployment efficiency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promoting best practices in version control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50%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by upgrading and integrating modern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UI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server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and conducting regular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pixel-perfect designs from wireframes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animation libraries.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site accessibility by adhering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WCAG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ensuring inclusiveness across the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over 20 projects utilizing Agile methodologies, ensuring timely delivery and stakeholder satisfaction, resulting in a 20% increase in client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JavaScript, React, Redux, Vue.js, Bootstrap, Tailwind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Django, Ruby on Rails, PHP, RESTful APIs, GraphQL,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Jasmine, Postman, Git,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Heroku, Firebase, Terraform, Nginx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JIRA, Trello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