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Web Developer with over 11 years of experience in designing, developing, and managing complex web applications and databases. Proficient in ASP.NET, C#.NET, and the .NET Framework, coupled with strong expertise in databases, particularly MS SQL Server. Adept in Agile methodologies and leading development teams through the software development lifecycle. Proven track record in optimizing front-end and back-end performance using a comprehensive suite of modern web technologies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multi-tiered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adherence to best practices in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end-users to gather requirements and implement features within an Agile environment, enhancing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developing and 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stored procedures resulting in improved application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the development process and ensuring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uphold coding standards and facilitate knowledge sharing among team members, resulting in a more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design patterns to safeguard applications against common vulnerabilities,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AJAX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responsiveness and interactivity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and environment management, ensuring consistent application performance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Agile ceremonies, including sprint planning and retrospectives, to foster a culture of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source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knowledgeable and efficient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achieving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secure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creating stored procedures and implementing complex queries to optimize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projects on time, utilizing Agile methodologies for effective project management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in conjunction with legacy systems enabling seamless integration with mobile applications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modern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customer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and integration testing to ensure application reliability and performance, resulting in significantly lower production-level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establishing best practices for coding standards and application security, improving the overall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testing process and enhance software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modular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designs across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strong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practices within the team, resulting in improved workflow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application-level security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to safeguard communications for sensitive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debugging for existing applications to ensure minimal downtime and maximize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design prototypes into working web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cloud technologies to facilitate growth and scalability while processing millions of transactions annually.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MVC, JavaScript, HTML5, CSS3, AJAX, XML, WCF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Entity Framework, NoSQL, SQL Stored Procedures, RESTful APIs, Web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Docker, Kubernetes, Git, Azure DevOps, Team Foundation Server (TFS)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Design Patterns, OWASP, Agile Development,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Code Reviews, Debugging, Version Control,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