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Consultant with 11+ years in web development and strategy. Proficient in WordPress, HubSpot, SEO, CRO, and web optimization. Committed to enhancing client growth through technical excellence and strategic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lifecycle of web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client goals to improve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audits and proposals for website initiatives,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technical solutions across platforms, contributing to development and maintaining high project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hosting environments and server administration, ensuring security, performance, and uptime across the portfolio.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coding standards for quality, accessibility, and maintainability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audits to identify growth opportunities, strategizing for client optimization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with cross-functional teams to deliver high-impact website features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 proactive website health monitoring system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client communication for project updates and expectations, managing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measurable KPIs for client websites, driving ongoing improvement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sites, improving user engagement and 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marketing teams to align web strategies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technologies, enhancing overall team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website components for speed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themes and plugins for diverse client projects, ensuring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web applications by implementing updates and patches as necessary to enhance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website migrations and upgrades, minimizing downtime and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technical troubleshooting for website issues, coordinating with stakeholders for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site performance metrics via code optimization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HubSpot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SEO, CRO, UX/UI,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Trello,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