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UI Engineer with over 11 years of comprehensive experience in front-end technologies, specializing in creating engaging and accessible web and mobile application components. Expert in leading teams to elevate UI component consistency through design systems and frameworks while advocating for best practices in accessibility and user experience. Proven proficiency in HTML, CSS, JavaScript, and design tools like Figma. Adept at fostering collaboration between design and engineering teams to streamline workflows and enhance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numerous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increasing accessibility compliance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design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Calcite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synchronizing design documentation with development for shared styles and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Calcite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tokens, ensuring consistent styling across multiple applications and enhancing collaboration between design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prototypes for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Calcite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facilitating efficient design handoff and improved communication between product design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Calcite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incorporating mobile-first responsive design approaches, elevating the component framework for native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regarding accessibility by working closely with stakeholders and product designers to ensure all UI components exceed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effectiveness and reliability of UI components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continuous learning by participating in design systems conferences and sharing insights on industry trends and innovations with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visibility into ongoing work and process improvements within the Calcite design initiative.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multiple Esri teams to expand the Calcite foundations based on shared styling needs, driving adoption and consistency across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engineers to define actionable design requirements, transforming them into engineering tasks to streamline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collation and governance of component libraries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engagement across product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contributed to open-source projects, demonstrating leadership in managing shared styles and collaborating with international contributors.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workshops focused on creating cohesive design patterns that align with user needs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streamlined workflows for both design and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usage guidelines for component libraries, bridging the gap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and coded implementations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updated technical documentation, ensuring clarity and collaboration among Esri's engineering and design communities.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of design systems leading to improved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mobile applications, emphasizing a user-friendly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create a cohesive design language across web and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iterative design processes to refine component usability based on user feedback and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smooth and efficient development workflow that adhered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automated testing to validate functionality of UI components, improving the overall product reliability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 Ember, Stencil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Zeplin, InVision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Jasmine, Testing Library,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ZenHub, Confluence,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