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UI Engineer with over 11 years of extensive experience in creating innovative and user-friendly web applications. Proficient in a diverse tech stack including JavaScript, React, Node.js, and CSS frameworks. Demonstrated ability in leading complex projects, collaborating with cross-functional teams, and implementing robust testing methodologies. Seeking to leverage my expertise in UI development to enhance the user experience at Esri.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responsive UI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improvements in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 visualizations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into existing applications for enhanced analytics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designers to translate wireframes and prototypes into functional, high-quality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performance optimization initiatives of web applications, employing tooling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code bundling and transpilation.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testing, ensuring high reliability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streamline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API design and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version control and collaborative development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cross-browser compatibility and responsiveness of applications through rigorous testing and optimization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greater scalability and maintainability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functionality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a new design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preprocessors, ensuring consistent styling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the QA team to develop automated test plans and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testing coverage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features on time, incorporating feedback to refine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ensure maintainability and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 meetings.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best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branches and pull requests to maintain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of application architecture and code for future reference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components for over 15 customer-facing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key team member in the transition from traditional web applications to a responsive design approach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RESTful APIs into applications, aligning front-end and back-end communication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implementing asynchronous operations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Promises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async/await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application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performance through code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Angular, Node.js, D3.js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Git, npm,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Jasmine, Mocha, Cypress, Enzyme,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Cloud/DevOps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