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results-driven engineer with over 11 years of experience solving complex engineering challenges in high-paced environments. Proficient in developing and deploying scalable applications using a range of technologies with a strong focus on reliability and performance. Expertise in implementing testing strategies to ensure software quality and functionality, leading cross-functional teams, and driving projects from inception to completion. Adept at utilizing both modern and legacy systems to achieve optimal solutions aligned with business goals.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availability and performance for over 200,000 users.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developers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with RESTful APIs, optimizing data handling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migrating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enhancing scalability and cost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executed comprehensive test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an 99% defect-free release 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robust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Kibana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system visibility and troubleshooting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data processing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predictive analytics for business intelligence.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performance by optimizing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 junior developers on best practices involving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and 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tracking, ensuring on-time delivery of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scripts and microservices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modularization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engaging end-users and improving UX/UI.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and optimized database queries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efficient data access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API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guaranteeing endpoint functionality and reliability upon release.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 contributor to open-source projects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enriching the development community and enhancing personal expertise.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project codebases, ensuring smooth collaboration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technical sessions on emerging tech trends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Computing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industry knowledge.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cloud resource allocation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20% cost reduction for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enterprise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improving operational workflows and business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custom plugins for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interface and overall functionalities.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web scraping projects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Beautiful Soup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data gathering for analytics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integration of third-party APIs into existing applications, improving service capabilities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local development environments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onboarding experience for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redesign of legacy systems, converting them into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maintainability and scalability. Successfully reduced processing time by 40%.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C#, HTML, CSS,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ReactJS, Node.js, Django, Flask, TensorFlow, Bootstrap,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AWS, Azure, GCP, JIRA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