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Engineer with over 11 years in cybersecurity. Specializes in API security, WAFs, cloud platforms, and technical pre-sales. Proven ability to deliver high-impact security solutions and present technical concepts clearly to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pre-sales for enterprise customers,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meet complex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sales and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trends and best practices to enhance customer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delivered compelling product demonstrations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C-level executives.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engineering to align solutions with customer needs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trusted advisor, helping clients adopt and evolve their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customer requirements and translated them into actionable implementations for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industry conferences and customer workshops to establish thought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solution design sessions, translating technical concepts into practical use cases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emerging threats in the cybersecurity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initiatives, ensuring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customer satisfaction by acting as the primary technical point of contact during pre-sales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aligned with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defensive programming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teams to define technical requirements and develop impactful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plans and executed comprehensive testing to ensure quality and security of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feedback on product usability and security performance, driving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automate deployment processes,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risk assessments and audits of client implementations to ensure compliance with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to clients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ensuring security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projects, enhancing legacy systems with updated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maintained coding standards while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validate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functionality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features within project timelines, contributing to overall team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RESTful APIs, GraphQL, API Gateways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WAFs, API Security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DNS, HTTP/HTTPS, SSL/TLS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