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Solutions Engineer with over 11 years of experience in delivering comprehensive solutions across diverse technologies. Proven success in collaborating with cross-functional teams to implement innovative strategies, optimize performance, and drive high-impact results. Proficient in a wide array of tools and technologies including API integration, cloud computing, and identity management. Demonstrated ability to conduct technical evaluations, manage client relationships, and deliver tailored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integrations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between various platforms, enhancing seamless data exchange and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processes and improving efficiency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documentation and client presentations,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validations, ensuring clear communication of project scope and execution statuses.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identity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secure user authentication and streamlined access to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complex issues,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clients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promoting best practices in cloud security and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development of client applications,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to understand their needs and challenges, delivering customized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their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identify improvement areas within client infrastructures, proposing strategic technology upgrades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functionality under load and stress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product roadmap discussions by providing technical insights and customer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consistent professional development to stay abreast of emerging technologies and market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refactoring sessions to maintain high coding standards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operational costs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microservices, enabling efficient communication between different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tracking feature requests, and managing sprint cycles effectively with the Agile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reduce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the overall user experience, integrating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modeling and designed database schemas that improved data retrieval times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reporting and data analysis, which improved team productivity by freeing up 15 hours per week.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on web applications, leading to improved user engagement metrics.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user manuals for internal applications, establishing knowledge-sharing practices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applications using aspects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deployment and scalability aspects.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collaborated on teams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Proactively led troubleshooting efforts for critical issues, improving uptime and reliability for client applications, which resulted in a 25% reduction in incident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Postman, Git, Docker, Kubernetes,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OAuth, SAML, OpenID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