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diversified experience in software development and architecture, specializing in scalable web applications and cloud solutions. Proven expertise in leading teams to deliver high-quality software using cutting-edge technologies. Strong background in software design principles, agile methodologies, and performance optimization, with hands-on experience using Java, Spring, Kubernetes, Docker, Microservices, and AWS. Eager to contribute technical acumen and leadership skills to architect innovative solutions at Zones.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decrease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with back-end services, ensuring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tuning, achieving significant improvements in application responsiveness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in-memory data storage solutions, optimizing access times for frequently requested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to develop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delivery of features and resolving blockers in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daily stand-ups and sprint retrospectives to continuously improve team dynamics and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architecture and implemented refactoring strategies to streamline existing codebases and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 collaborative environment that supported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and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for enhanced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design, and ship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storage solutions, ensuring data integrity and security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code quality by leading efforts in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application manuals that improved onboarding efficiency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client-side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optimized database schemas for complex data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product initiations, including research and evaluation of products suitable for client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including sprint planning and retrospectives to ensure team alignment and goal attainment.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cooperative development effort among several contributing members, resulting in 35% increased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