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high-quality applications utilizing JavaScript, Node.js, React, and PostgreSQL. Proven expertise in architecting, designing, and implementing scalable web applications across diverse industries. Strong problem-solving skills, passion for coding best practices, and commitment to continuous learning of new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architecture, improving system design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resulting in enhanced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code and minimal bugs across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focusing on optimizations for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project management,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standardizing deployment environments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foster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tuned application performance using profiling tools, leading to significant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database system, focused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for enhanced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including sprint planning and stand-ups, fostering collaboration and communication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functional web applications, enhancing user experience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made use of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infrastructure to cloud-based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flexibility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mobile-first design principles were applied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end-to-end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user requirements and reflect them in implemented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on a project delivering a full-stack application on time, and exceeding client satisfaction targets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Vue.js,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