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web applications and robust backend systems utilizing modern frameworks and databases. Expert in Java, Spring Boot, and microservices architecture, with a strong background in developing RESTful APIs and optimizing performance through rigorous testing methodologies. Proven track record in leading cross-functional teams and delivering high-quality software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complex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robust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 development to deliver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and management, optimizing application performance on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implementing Agile methodologies for project management, resulting in enhanced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Application performance tuning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effective use of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architectural discussions to maintain codebase quality and promote continuous integration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maintaining high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complex queries and optimizations for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through regular sprint planning and retrospectives to enhance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evaluations and assessments, implementing strategies for system improvement using profiling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to ensure code quality and reliability,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testing framework, ensuring coverage across multiple branches of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and reusable code components improving development speed and application adaptability.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refined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integrate front-end and backend functionality for several e-commerce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regular peer reviews and contract improvements with automated testing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sessions defining optimal application layout for scalability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reduction in deployment time by 30% every month.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define technical requirements and ensure alignment with overall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