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full-stack development. Proven expertise in designing, implementing, and optimizing high-performance applications using Java, Spring Boot, React, and Docker. Strong background in cloud technologies and agile methodologies, combined with a deep commitment to code quality and testing. Looking to leverage my technical skills and leadership experience at Xcelo Group to foster innovation and efficiency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in a robust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tracking,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create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design and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deploying and managing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client satisfaction with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to support modular application development, significantly increasing code reuse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integration between multiple third-party services, ensuring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simplifying database interactions and increasing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high-quality software products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optimizing application performance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refactoring of legacy code, resulting in a 30% decrease in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the latest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middleware development, facilitating server-side logic and HTTP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to ensure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reliability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access and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reduced application load time by 15% through optimized front-end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Golang,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