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developer with over 11 years of experience in software engineering, specializing in Node.js, React, AWS, and Docker. Proven expertise in architecture design, CI/CD processes, and agile methodologies, driving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secure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migrate monolithic architecture to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times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design sessions to ensure code quality and adherence to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by 25% through rigorous profiling and refactoring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align project objectives and reduce redundancies.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to enhance debugging and tracking of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tests and integration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documentation on architectural decisions and code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 to drive product development forward.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4 developers, enhancing their development skills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automated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propose technical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user experience through responsive design principles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migrations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leading to a 20% performance improvement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for third-party integrations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collaborative projects predominantly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optimization efforts for legacy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maintain code standards and share knowledge with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issues in production systems, ensuring high availability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customer-facing application, achieving a throughput of over 100K users.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NestJS,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DynamoDB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