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experience in developing high-performance applications across diverse sectors. Proficient in leading engineering teams and full software development lifecycle, specializing in JavaScript, React, Node.js, and cloud technologies. Adept at utilizing modern frameworks, agile methodologies, and best practices to deliver exceptional products that enhance user experience and drive business efficiencies.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robust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scalable deployment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enhance existing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achieving a 30% improvement in user engagement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storage and computing operations, optimizing cloud expenditure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performance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resulting in a significant reduction of project delivery timelines by automating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the UX/UI team to ensure compatibility of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client and server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which dramatically increased data retrieval speed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-enabled environment, ensuring user data protection and compliance with regulations.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resulting in a marked decrease in latency for data-intensive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skill development in web technologies and software engineering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interactive user interfaces that cater to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reliability through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SQL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application scalability and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deployment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cycle times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Instrumented microservices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modular functionality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produce optimal solutions for client challenges leveraging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enforced coding standards, enhancing collaboration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and unit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in a team environment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performance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applications with high transactional throughput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debugging sessions for existing applications, promoting code refactoring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team projects to create responsive web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load 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unit and integration testing methodologies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quality assurance for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project management tasks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version control and documentation adherence.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Go,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Spring Boot, Django, jQuery, Bootstrap,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Mocha, Chai, Jest,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