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scalable applications and systems. Proficient in programming languages such as Python, JavaScript, and Java, with extensive experience in React, Django, and Node.js frameworks. Strong background in software testing and deployment strategies, ensuring high-quality deliverables. Proven ability to work in collaborative environments and lead project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facilitating secure and efficient data exchange across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transform them into functional features, deploying updates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retrieval speeds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modern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mentoring junior team members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performance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on microservices, promoting modular design patterns that increased deployment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storage solutions met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integrations and third-party service communications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environments, enabling consistency across local and production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server queries and data handling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tools to ensure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within the team, participating in sprint planning and retrospectives to refine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user stories and deliver features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speed and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internal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cross-functional team in enhancing legacy systems,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for serverless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to improve maintainability and reduce technical debt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over 30% through strategic optimization of code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Go, Ruby,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