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in designing, developing, and deploying scalable applications. Proficient in a variety of programming languages, frameworks, and tools including Java, Spring Boot, Angular, and MongoDB. Strong expertise in software development best practices, cloud technologies, and continuous integration/continuous deployment (CI/CD) pipelines. Proven track record of leading engineering projects from inception to completion and optimizing systems for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dynamic Agile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of legacy systems to microservices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APIs, ensuring high availability and responsiveness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improve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30% through code optimization and database indexing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in best coding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application monitoring and alarms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downtime and improving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payment processing solutions into web applications, ensuring security and compliance with PCI DSS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robust test cases, leading to a 25% reduction in post-release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refine application usability and functionality based on feedback and user testing results.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frameworks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enhance troubleshooting and application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evolving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enhancing system response time and reducing database load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SQL and NoSQL databases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with a focus on optimization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the implementation of Agile methodologies, focusing on continuous improvement and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CI/CD processes, decreasing deployment times by 15%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application designs and architecture, facilitating better team understanding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client-server interactions with REST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TypeScript, increasing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develop a user-friendly interface through iterative design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query optimization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functionality and preventing regressions.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development of a real-time analytics dashboard, improving data visualization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API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