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Results-focused Senior Software Engineer with over 11 years of experience in full-stack development, enabling robust solutions leveraging a diverse tech stack including Java, Spring Boot, Angular, and AWS. Adept at developing and optimizing applications, ensuring seamless integration and deployment using CI/CD best practices. Proven expertise in creating and maintaining scalable architectures, implementing API services, and guiding teams through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modularity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responsiveness and effectiveness by streamlining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CloudFormation, enhancing deployment speed and facilitating robust version control across development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efforts for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optimization and best practices 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infrastructure capabilities and assisting in migration from on-premises to cloud-based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managing deployment, scaling, and networking of application containers for increased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integrity and reduce bug resolution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introduced code review standards to improve team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integration of third-party services and APIs which expanded application functionalities and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ensuring secure access methods.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to enhance application responsiveness, establishing monitoring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interaction and access to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modern UI/UX principles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and user-friendly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simplifying complex retrieval operations and enhancing data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transparency and iterative progress through regular scrum meetings and development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RESTful services with robust security protocols, ensuring user data safety and application integrity throughout the system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load times and provided scalable solutions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 and optimizing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reliability and performance under various conditions, and documented API endpoints for better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high availability during transition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user-centric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engagement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debugging and troubleshooting, ensuring continuous improvement and adherence to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development standards enforcement to maintain high-quality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collaborative work and code management across projects and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continual learning and application of new technologies, enhancing personal skill set and team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extensive unit and integration tests contributing to an overall code coverage exceeding 80%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