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designing, developing, and implementing high-performance applications. Proficient in a wide array of programming languages and frameworks, specializing in innovative solutions and optimizing performance within agile development environments. Strong background in full-stack development, ensuring robust and scalable applications, with hands-on experience in cloud applications and microservices.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scalable architecture and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streamlined data access and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rich user interfaces, enhancing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 coverage to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frontend and backend teams to design and integrate APIs, enhancing overall system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a 20% decrease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asynchronous processing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message handling across the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design discussions, promoting best coding practices and ensuring high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containerized applications and ensuring optimal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full-stack development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cloud-based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Blob Storage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database migrations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modular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code redundancy and fostering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efficiency in testing procedures.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enhancing application capabilities for better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junior developers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team skill enhancement.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translate them into technical specifications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interactive and responsive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open-source projects, contributing to libraries and frameworks within the community.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collaboration and project management, ensuring smooth workflow processes and project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various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scrums and maintained clear communication with project stakeholders, ensuring alignment with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dashboards and admin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admin support, leading to a 15% improvement in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