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Java, Python, React, and AWS. Expertise in cloud-native architecture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secure,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capture technical requirements and design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code reviews, ensuring adherence to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diagnosing and resolving production issues to maintain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development practices to foster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mitigated technical risks before impacting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complex deployments and monitored system health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Dropwizard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implementing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code quality through thorough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conducting regular database maintenance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maximum coverage and reducing regression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transitioning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expected deliverables, ensuring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shared knowledge across the team, promoting best practices and design patterns.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applications, improving overall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handling bug fixes and performance enhancements across various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team collaboration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fostering a culture of quality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milestones by delivering features on time with a focus on scalability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Dropwizard, React, Expo,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WebSockets, Progressive Web Apps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