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skilled Senior Software Engineer with over 11 years of experience in designing, developing, and deploying scalable software solutions. Expertise in a wide range of technologies including Java, Spring Boot, React, and cloud platforms. Proven ability to lead engineering teams, optimize development workflows, and enhance code quality through rigorous testing and best practices. Passionate about solving complex challenges and delivering innovative software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scalability and availability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migration project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automating testing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design robust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smoother integration with front-end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user interfaces focusing on responsive design principles,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local development environments to ensure consistency across team members'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that emphasized best practices, resulting in a 30% reduction in technical debt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layer development, significantly reducing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replace RESTful APIs in key applications, providing greater flexibility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coding standards and modern development practices, enhancing overall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facilitating easier management and scalability of large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monitoring and tuning of applications hosted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developing REST APIs, ensuring high performance and security of data exchanges.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mechanism for secure API access, improving security posture.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production issues, applying log analysis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in-depth investigation.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code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in the full software development lifecycle, adhering to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up-to-date knowledge of emerging technologies and tools, advocating for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client-server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rapid development cycles and feature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integration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more predictable release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an internal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stakeholders to gain better insights into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enhance the user experience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deployment processes and technical specifications, speeding onboarding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migration from legacy systems to more modern applications, decreasing load time by over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