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comprehensive experience in designing, developing, and implementing scalable software solutions. Proficient in diverse technologies including Java, Spring Framework, Hibernate, and Angular. Strong expertise in creating robust backend services with RESTful APIs and maintaining high code quality through unit testing and continuous integration practices. Proven ability to collaborate effectively in fast-paced environments and drive projects to completion leveraging a deep technical knowledge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in key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the frontend and backend systems, enhancing user experience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resulting in increased customer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application’s architecture through code refactoring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Pull Requests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review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 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load times and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fostering a culture of quality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maintaining a robust build pipeline for various project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efficient data handling and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collaborating closely with product owners and stakeholders to refine project requirements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improving overall system stability and reducing regression issues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performance and interactivity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services, providing users with broader functionality and improving system versatility.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data migration projects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system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both internal and external users, enhancing knowledge sharing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numerous web applications and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scalable and efficient solutions to various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interfaces, improving asynchronous data fetching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of developers in creating a customer management system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data mapper, improving data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deployments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and scalable hosting of applications, with emphasis on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that enhanced code quality and team collaboration, leading to a 25% decrease in critical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which resulted in faster development cycles and improved team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