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high-performance web applications. Proficient in Java, Spring Boot, and Microservices architecture, with hands-on experience in RESTful APIs and cloud technologies. Adept in using tools such as Docker, Kubernetes, and AWS to streamline development processes. Strong background in implementing CI/CD pipelines and testing frameworks to enhance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supporting integrations with third-party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increasing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user-facing components, improving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 tools, achieving significant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application deployment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for software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agile development environments utilizing Scrum methodologies for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translate user stories into technical specifications for development. Their inputs guided the scope of our implementation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implement maintainable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enabling independent deployability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mobile application development integrating backend services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leading to effective technical solutions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documentation facilitating smooth integration process for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applications enhancing maintainability and team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logic and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of RESTful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across multiple projects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application deployment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application security through regular code audits and implementation of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