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extensive experience in developing scalable web applications using a modern tech stack, particularly proficient in full stack development with a focus on Java, Spring, React, and Node.js. Demonstrated expertise in designing and implementing robust software solutions while adhering to best practices in Agile methodologies. Passionate about leveraging cutting-edge technologies to enhance user experiences and drive overall productivity. Skilled in mentoring junior developers and collaborating with cross-functional teams to deliver high-quality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application performance by optimizing existing database queries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services in highly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and responsive UI components, enhancing user engagement through improved usability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DevOps practices—implemented Continuous Integration and 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test-driven development environment to enhance software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features in iterative cycles, participating in sprint planning, code reviews, and retrospectives using Jira and Confluence.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and address runtime issues, enhancing system uptime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specifications for new features, assisting the development team in better understanding architecture and design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with back-end services,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develop a seamless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coding standards, debugging techniques, and performance optimization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of applications and refactored code, which resulted in a 20% boost in overall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modularity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allowing for independent development and deployment of services, enhancing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service consistency across environments and facilitating easier integration of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type safety and reduce runtime errors, leading to stable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access and improving application data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resilience under peak user loads, improving reliability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to refine application architecture, leading to better alignment of solutions with business needs and user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improvement of core product features based on user feedback and analytics, resulting in as much as a 15% increase in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across multiple devices and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and improvement of existing legacy systems by transitioning to modern architectures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specifications, increasing project delivery alignment with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troubleshooting and problem resolution, successfully identifying and fixing issues based on customer feedback, leading to improved application stability and user trust.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while managing product backlog and sprint schedules, which streamlined project timelines and increased delivery throughput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knowledge sharing sessions focused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quality and developer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Django, Flask, Angular, 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Cassandra,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Webpack,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Postman, Jest, Karma,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