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Java, Spring, and microservices architecture. Proven ability to write high-quality code, collaborate with cross-functional teams, and deliver scalable software solutions. Extensive experience in Agile methodologies, DevOps, and cloud environments like AWS and Azure. Adept at debugging, performance optimization, and implementing best practices to enhance software quality and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by integrating cutting-edge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several web applications, enabling seamless interaction with client-side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architecture teams to understand technical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consistently delivering quality solutions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streamlined integration and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robust cloud applications, leading to improved scalability and reduced operational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production bugs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thorough debugging techniques, reducing downtime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cloud infrastructure management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ceremonies, delivering iterative improvements and contributing to team-based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prioritize backlog items, ensuring alignment with business objectives and timely delivery of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secure coding,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 across multiple consumer-facing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productivity and collaboration, contributing to more efficient release schedules.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into existing systems, improving modularity and reducing deployment time while working with teams for cross-platform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deployment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reliable software delivery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developed data access layers creating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enabling frontend applications to effectively communicate with back-end services, enhancing user experience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production issues, leveraging strong analytical skills and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development of documentation and architecture diagrams for enhanced team onboarding and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suite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turnaround times on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optimization and refactoring sessions guided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ensuring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collaboration to discuss and resolve architectural challenges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deploying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90% code coverage and robust quality assurance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a modern technology stack with an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streamlining operations and reducing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Groovy,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Microservices, JUnit, Mocha, Express.js,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Docker, Kubernetes, GitHub Actions, Jenkins,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 DB, Cassandra, ElasticSearch,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Strategies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CI/CD, Unit Testing, Performance Tuning, Code Reviews, Test Automation, Application Monitoring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