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implementing scalable and high-performing applications. Proficient in the full software development lifecycle, including analysis, design, coding, testing, and deployment. Expert knowledge in Java, Spring Boot, and cloud technologies. Demonstrated ability to lead development teams, optimize application performance, and enhance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and performance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smooth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the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and tuning techniques, achieving significant improvements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effective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notable decrease in bug count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responsive UI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libraries, enhancing the functionality of applications while maintaining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facilitated knowledge sharing sessions to boost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messaging,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protocols to safeguard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meaningful user experiences while optimizing applications with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Development Life Cycle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(SDLC).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built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product management team to analyze requirements and translate them into technical specifications, helping streamline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and resolving production issues in live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API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increasing system interoperability among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team, participating in scrums, sprint planning, and retrospectives to guide development processes and ensure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testing using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application delivery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document and maintain adherence to software development standards and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through monitoring and optimizing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