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Senior Software Engineer with over 11 years of experience specializing in designing, developing, and deploying scalable applications. Proficient in a wide array of programming languages and technologies including Java, JavaScript, and Spring, Ryan has successfully led multiple high-profile projects while leveraging his expertise in continuous integration and testing frameworks. Adept at enhancing code quality and optimizing performance through efficient code reviews and automated testing techniques, Ryan is committed to delivering high-quality software solutions that enhance user experience and drive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15% through effective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optimizing component rendering and server-side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deployment and reduce operating costs by utilizing serverless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deployment times and increased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adherence to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capabilities, streamlining database interactions and enforcing secure database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rate exceeding 85%, ensuring robustness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redesign existing features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improvement in user satisfaction ratings.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retrospectives, optimizing team collaboration and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address performance bottlenecks and application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responsive and efficient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authentication and authorization methods.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functionalities for data processing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effective message streaming between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design features based on user feedback and business objectives, enhancing overall system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improve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integration of third-party APIs for enhanced application capabilities, promoting a more feature-rich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interactive dashboards and reports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stakeholders with real-time business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and best practice guidelines within a Agile environment, promoting knowledge sharing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multi-threaded server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performance during high load situations.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organized and trackable code changes maintained through collaborative efforts within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CRUD operations in a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successful deployment and user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optimization and bug fixing, effectively reducing application response times by 20% through targeted refactoring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automated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quality of deliverables before production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maintained comprehensive API documentation, facilitating smoother integrations for external developers, improving communication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