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software development, specializing in Java, API development, and Microservices architecture. Proven expertise in various frameworks and technologies such as Spring Boot, Hibernate, and RESTful services. Adept at delivering robust solutions using modern development tools, including Git, Maven, and Docker. Strong experience in Agile methodologies, enabling rapid deployment and iteration of complex software systems, while maintaining a commitment to thorough testing and quality assurance. A collaborative team player with a passion for solving complex problems and enhancing system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improve deployment 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seamless interaction between the application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improved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reduced maintenance costs and streamlined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environment to deliver high-quality software solutions, participating in daily stand-ups and sprint reviews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code refactoring, reducing application latency by 25% and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ensuring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version control, fostering a collaborative development process and maintaining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vision of projects, focusing on scalability and maintainability with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time to production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new technologies, facilitating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manipulation in enterprise applications, enhancing data consistency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application interoperability, increasing the application ecosystem's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streamlining project setup and dependency management,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coding standards and practices which contributed to a 20% reduction in bugs reported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develop comprehensive testing strategies, ensuring high-quality software delivery through various test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secure and efficient interactions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extensive experience in building web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functionality across various platforms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engaging in rapid development cycles that reduce time to market while maintaining high-quality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microservices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isolated environments for application components, simplifying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track code changes efficiently, improving collaboration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transitions from monolithic architectures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robustness and scalability of deployed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complete e-commerce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over 10,000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JSP,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