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designing and implementing scalable applications. Proficient in modern technologies including Node.js, JavaScript, AWS, and PostgreSQL. Adept at Agile methodologies and software testing, including TDD and continuous integration. Skilled in performance optimization and database architecture, with a strong focus on delivering high-quality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including payment gateways and messaging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with cross-functional teams to define, design, and ship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enable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in AWS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improve code quality and dev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streamline deployment processes and minimize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Loggly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application visibility and performance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TDD practices by creating unit and integration tests, improving code coverage to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REST APIs for mobile applications, enhancing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security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and effective change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insights on technical feasibility at various project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ensuring secure financial transactions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reliability by 25% through extensive use of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knowledge sharing sessions covering best practices in coding standards and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concept through deployment and support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web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workflow automation by enabling data manipulation through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migration project from monolithic architecture to microservices, greatly enhancing system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fostering a culture of knowledge sharing and continuous improvement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were used by various client applications, improving integration 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Java,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RSpec, Selenium, Mocha,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