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applications, specializing in Java, JavaScript, Spring Boot, and React frameworks. Proven ability to deliver high-quality software solutions using microservices architecture and RESTful APIs. Excellent problem-solving skills and a strong background in testing methodologies, including JUnit and Mockito. Passionate about leveraging cutting-edge technologies to drive innovation and efficiency in collaborative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increased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creating responsive user interfaces that adhere to project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front-end and back-end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functionality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Docker containers for application deployment, enhancing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requirements and translate business needs into technical specifications, resulting in a 30% improvement in development turnaround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quickly address issues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and performance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2.0 protocols for user authentication in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and mentorship programs, contributing to team growth and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high-level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complex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support data analytics and reporting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user experience based on feedback and usability testing criteria.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testing efforts by nearly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inter-service communication in a distributed system, enhancing reliability and asynchronous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API integrations with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 and ease of use.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improving team efficiency and output.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interactions and experience on the client-side.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codebases for performance on various platforms, including desktop and mobile.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backend processes alongside client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Innovated a caching system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frequently accessed data, resulting in a 15% faster loading time for key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best coding practices and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front-end frameworks,resulting in improved team productivity and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Jenkins,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Message Queues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RabbitMQ, Kafka, REST APIs, GraphQL,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