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scalable applications and delivering high-quality solutions in cloud communication services. Expertise in modern programming frameworks, libraries, and development environments including Node.js, React, and AWS. Proven track record in managing complex projects, with significant contributions to system architecture, efficient database management, and rigorous testing methodologies. Strong ability to integrate and optimize API solutions to enhance functionality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provide enhanced functionality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serverless architectures for better performance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data communication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across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optimization in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reducing defects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team environment to deliver new features and resolve bugs, employing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maintained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CircleCI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decreased deployment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consistency across development and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queries, leading to faster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health and user interactions.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multi-tenant application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deployment flexibility and resource allocation.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development to support complex user authentication processes, enhancing security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functionality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interface responsiveness and interactivity.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schema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optimizing for complex queries and data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facilitate continuous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and architecture discussions, influencing the selection of frameworks and tools to be utilized.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feedback to team members on best practices and optimization strategies.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REST services, enhancing data processing efficiency for mobile and desktop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navigation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UX/UI designers to implement design changes and improve user engagement through dynamic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simplify DOM manipulation, significantly reducing development time for client-side scripting.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focused on integrating third-party APIs for additional functionalities, enhancing the overall product offerings.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version control and collaboration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Analyzed system performance metrics to identify bottlenecks and implemented corrective actions to improve functionality, resulting in a 20% speed increase.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React, Angular, Express.js,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CircleCI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