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in the industry, specializing in delivering robust, scalable solutions using a wide range of tools and technologies including Java, Spring Boot, Microservices, and AWS. Proven background in leading teams, optimizing test automation processes, and adapting to evolving project requirements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ensuring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create RESTful APIs,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functionality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streamlining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stability across the project.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redundancy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established coding standards to ensure high-quality outputs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implement modern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testing times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facilitating sprint planning and retrospectives which improved team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modular architecture and reduced inter-service communication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persistence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interaction with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 development, enhancing user interaction and maintaining a seamless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environments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infrastructure and increasing provisioning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post-deployment, leading to proactive troubleshooting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deliver features on time within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met both customer needs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enhanced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 development which enhanced security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service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communication between various web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query performance by up to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improving automated testing coverage to 70%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higher reliability of features delivered.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