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permanent deployment strategies and efficient data management architectures. Proficient in Java, Spring Boot, Angular, and MongoDB among others, bringing a solutions-oriented approach to complex engineering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RESTful API development, ensuring efficient data retrieval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performance for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adherence to industry standards,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within cross-functional teams, streamlining cooperation among developers, QA, and product owners.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for deployment and management of cloud-based applications, optimizing resource utilization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of Java applications, ensuring high-quality deliverables and fewer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sprint planning and retrospectives, contributing to continuous improvement processes and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to support handovers, maintenance, and team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from legacy systems to modern tech stacks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communication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functionalities with back-end workflows cultivating a seamless user experience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complex queries and data retrieval optimally for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token-based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prioritizing responsiveness to change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optimizations and database tuning for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best practices in software development and architectural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web application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delivering robust solutions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maintaining existing codebases ensuring clean coding practices and refactoring where necessary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development environments and managed libraries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achieve project dependencies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develop polished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 techniques ensuring compatibility across various devices and screen sizes.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collaborated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tracking and project management, leading to increased visibility regarding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uptime and resource allocation, while maintaining cost-efficiency.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Node.js,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