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full-stack application development. Proficient in leveraging a diverse set of technologies and frameworks to deliver high-performance software solutions. Adept in web services architecture with a strong command of cloud technologies and modern development practices. Proven leader with a focus on driving project success through effective testing methodologies and streamlined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systems to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EC2, RDS, and S3.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high-performance data handling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Git for version control and agile project management, achieving timely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through thorough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indexing strategies and query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modern development technologies, fostering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lifecycle and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UI components in compliance with WCAG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accessibility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cloud-native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robust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functionality, enhancing product capabilities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migrations and data transformations for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 as part of Scrum teams, contributing to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to improve the overall quality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CI/CD tools reducing deployment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 of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ensuring a streamlined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targeting both Android and iOS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database design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for new interns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development, fostering team integration and skill enhancement.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CI/CD, Agile, TDD, Unit Testing,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