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deploying robust software solutions. Proficient in leveraging a diverse tech stack including Java, Spring, Microservices, AWS, and Docker. Proven track record in utilizing advanced programming techniques and cloud-native architectures to improve system efficiency and scalability. Strong background in Agile methodologies and unit testing, dedicated to delivering high-quality software applications that meet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front-end functionality,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of applications deployed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adhering to Agile methodologies to streamline project delivery and adjust to changing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a cloud environment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operational efficiency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validating workflows, and ensuring correct data transmission between the client and server sides.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observability and reducing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strategies tailored to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coding standards and best practices within the software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code quality standards, ensuring adherence to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front-end elements with server-side logic for optimum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leading to a significant reduction in boilerplate code and improved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writing scalable and maintainable code, effectively improving team productivity and reducing the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architecture principles to enhance service interaction and improve system resilience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Agile processes across the team, utilizing JIRA for project tracking and backlog management, leading to increased transparency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automation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 coverage and reducing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to adopt new technologies and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interfaces, aligning with modern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develop technical specifications that lead to successful product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application development life cycle,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applications integrating various APIs,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optimizing application performance using profiling tools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unit and integration testing, ensuring all features were thoroughly vetted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 and improve overall service tourism.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response time of services by 30% through efficient coding practices and restructuring of existing logic.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