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software development across diverse industries. Proficient in employing cutting-edge technologies and best practices to deliver high-quality code and robust solutions. Expert in full-stack development, possessing deep knowledge of modern frameworks, testing methodologies, and CI/CD processes. Seeking to leverage extensive experience in Java, Spring Boot, Microservices, and cloud technologies to contribute to Trella Health's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RESTful APIs, enhancing user experience through efficient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integration times by streamlining the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a 30%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system requirements,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 and S3, for hosting and storage solutions, ensuring robust data handling and secure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development and ensuring code integrity through branch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and reusable components, contributing to a library of shared resources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health care related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delivery for client healthcare providers.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multi-tiered architecture with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enhancing database efficiency by normalizing tables and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stacks, notably transitioning various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create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health data exchange and improved analytics, enhancing system functionality per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software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frameworks, increasing testing coverage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planning, reviews, and retrospectives, to continuously improve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data monitoring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implementation of RESTful APIs for internal tools used for performance monitoring and user access management,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automated build and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decreasing manual errors and saving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efficient caching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frequently requested data, improving application load time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code refactoring to improve legacy code quality, leading to improved maintainability and readability, and facilitated knowledge share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efficiency gain in system performance through optimization of back-end processing in collaborative team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