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maintaining scalable web applications. Proven expertise in Java, Spring Boot, RESTful APIs, and robust testing methodologies. Strong background in React, Node.js, and cloud technologies, utilizing tools such as Docker and Kubernetes to enhance application performance and reliability. Adept at collaborating in agile environments to deliver high-quality software solutions that meet client needs and exceed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component rendering for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reliability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API integrations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seamless data processing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increasing deployment efficiency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consistent delivery of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across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 and reporting progress.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mentoring sessions to elevate team coding standards, driving quality improvements in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supporting data storage and serverless computing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development processes and standard operating procedures enhanced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clear project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transitioning legacy code to modern architectures.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team collaboration and code integrity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procedures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manual testing hours and increased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decreasing deployment times and improving software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on sprint planning and backlog refinement sessions to enhance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incorporated new technologies and frameworks, introducing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projects to optimize data fetching.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company websites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principles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applications, increasing data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RESTful APIs to connect different software solutions, streamlining business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cloud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storage solutions for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validating API functionality and performance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15+ successful project deliveries, enhancing team productivity and client satisfaction through effective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