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extensive experience in software development and engineering, specializing in Java and backend technologies. Proven expertise in designing, implementing, and maintaining large-scale distributed systems with a strong emphasis on cloud computing and microservices architecture. Proficient in using various frameworks and libraries such as Spring Boot, Hibernate, and Docker to enhance application performance and scalability. Strong understanding of CI/CD pipelines and continuous testing practices, demonstrating leadership in both development processes and team collaboration.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streamlining service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communication between client and server applications with robust validation layers.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leading to a significant reduction in operation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processes with immediate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APM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bottlenecks and optimizing query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for project initiations and development cycles, focusing on Agile methodologies and implementing user stories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ensure adherence to coding standards and best practices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in a team of engineers, maintaining documentation and project plans.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fostering a strong culture of test-driven development (TDD).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orchestration and management of microservices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Partnered with DevOps teams to enhance system monitoring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ongoing health checks and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microservices architecture for enhanced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CRUD operations and integrating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asynchronous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responsiveness and load handling capabilities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comprehensive test plans and ensuring software quality, focusing on both functional and regression tests.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teams to gather requirements and translate them into technical solutions with clear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security posture, ensuring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insights into design patterns, particularly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Scala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optimization and system resiliency.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cloud services with existing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service reliability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RESTful services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interconnectivity.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complex queries for data retrieval and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and standup meetings, promoting transparency and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refining skills in collaborative coding environments and community engagement. Led initiatives to implement performance benchmarks, resulting in a 30% increase in application response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Golang, Scala, Kotlin,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Express.js, JUnit, React, Angular,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 Ansible, Git,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Elasticsearch,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New Relic, Prometheus, Grafana, Logstash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