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progressive experience in software development, specializing in backend system architecture, cloud services, and high-performance applications. Proven expertise in leveraging cutting-edge technologies such as Java, Spring Boot, and Golang to deliver scalable solutions. Adept in program performance optimization and management, utilizing proficient knowledge of Kubernetes, Docker, and CI/CD tools. Demonstrated experience in leading teams and delivering high-quality code through rigorous testing strategies and frameworks like JUnit and Mockito.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scalability by implementing RESTful APIs and asynchronous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managed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cloud-native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99.9% uptime and rapid scaling during peak loads.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developing backend logic, enhancing application speed and reducing response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reducing defects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enhance coding standards and mentor junior developers on best practices and performance tuning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solutions, reducing database load and enhancing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sophisticated search functionality, improving query response times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refine software requirements using Agile methodologies, streamlining the development 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security by implementing OAuth 2.0 for user authentication in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systems to modern architectures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by providing dynamic features and seamless navigation.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REST APIs for data retrieval and manipulation,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server-side logic.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optimized SQL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data retrieval speeds and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end-to-end testing and automated workflows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application resilience across different browsers.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daily stand-ups and sprint planning meetings, fostering collaboration among team members in a Scrum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deployed applications on cloud platforms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security audits and vulnerability assessments, applying security best practices across application layers.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and development, ensuring endpoints function correctly and meet user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RESTful services and dynamic Frontend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cohesive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build processes and testing frameworks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deployment cycles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database schemas and implemented data access layers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 data management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 designers and product owners to flesh out application features and user stories, improving user satisfaction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team brainstorming sessions to troubleshoot and resolve complex technical problems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junior developers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practices, development tools, and architectural patterns, improving overall team competency. Developed applications handling over 500 concurrent users during peak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Golang, Python, JavaScript,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Express.js,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Kubernetes, Docker, AWS, Azure,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