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years' experience in full-stack development, specializing in JavaScript, Node.js, React, and AWS. Proven track record in building scalable applications, enhancing system performance, and leading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diverse portfolio of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architecture discussions to optimize existing systems and improve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services like EC2, S3,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scaling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reduce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APIs and microservices architecture, improving overall system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architecture decisions, and effective debugging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production deployments and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implementing strict quality standards and security measures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services and microservices architecture, ensuring robust data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observability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more proactive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and reduced deployment times by implementing Infrastructure as Code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responsible for multiple core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applying Agile methodologies and modern development practices for effective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UX teams to design feature roadmaps aligned with business objectives, enhancing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reliable application performance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and improved application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contributed to fine-tuning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continuous integration processes with automation tools, enhancing deployment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and shared knowledge on system architecture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APIs to enhance application functionality, ensuring efficient data transfer and processing.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client-side development and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improved existing features to enhance user experiences and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duties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enhancements based on user feedback and bug reports for continual product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stakeholders to align implementation with business requirements, yielding timely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of developers to overhaul existing applications, increasing functionality and performance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C++,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 Code, JIRA, Confluence,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